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D10A7" w14:textId="77777777" w:rsidR="00A2261C" w:rsidRPr="003B6260" w:rsidRDefault="00737DF8" w:rsidP="009C2A37">
      <w:pPr>
        <w:spacing w:line="276" w:lineRule="auto"/>
        <w:rPr>
          <w:sz w:val="24"/>
          <w:szCs w:val="24"/>
        </w:rPr>
      </w:pPr>
      <w:r w:rsidRPr="003B6260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5476" w:type="dxa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</w:tblGrid>
      <w:tr w:rsidR="00A2261C" w14:paraId="239B77A7" w14:textId="77777777" w:rsidTr="00503DDB">
        <w:trPr>
          <w:trHeight w:val="2052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</w:tcPr>
          <w:p w14:paraId="3644C1E4" w14:textId="77777777" w:rsidR="00A2261C" w:rsidRPr="00D57FC7" w:rsidRDefault="00A2261C" w:rsidP="009706D3">
            <w:pPr>
              <w:tabs>
                <w:tab w:val="num" w:pos="560"/>
                <w:tab w:val="left" w:pos="4111"/>
                <w:tab w:val="left" w:pos="4253"/>
              </w:tabs>
              <w:ind w:left="925"/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«УТВЕРЖДАЮ»</w:t>
            </w:r>
          </w:p>
          <w:p w14:paraId="06CF1EE6" w14:textId="77777777" w:rsidR="00A2261C" w:rsidRPr="00D57FC7" w:rsidRDefault="00A2261C" w:rsidP="009706D3">
            <w:pPr>
              <w:tabs>
                <w:tab w:val="num" w:pos="560"/>
                <w:tab w:val="left" w:pos="4111"/>
                <w:tab w:val="left" w:pos="4253"/>
              </w:tabs>
              <w:ind w:left="925"/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 xml:space="preserve">Главный инженер </w:t>
            </w:r>
          </w:p>
          <w:p w14:paraId="52E11394" w14:textId="77777777" w:rsidR="00A2261C" w:rsidRPr="00D57FC7" w:rsidRDefault="00A2261C" w:rsidP="009706D3">
            <w:pPr>
              <w:tabs>
                <w:tab w:val="num" w:pos="560"/>
                <w:tab w:val="left" w:pos="4111"/>
                <w:tab w:val="left" w:pos="4253"/>
              </w:tabs>
              <w:ind w:left="925"/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ОАО «Беларуськалий»</w:t>
            </w:r>
          </w:p>
          <w:p w14:paraId="1FB8ED2F" w14:textId="77777777" w:rsidR="00A2261C" w:rsidRPr="00D57FC7" w:rsidRDefault="00A2261C" w:rsidP="009706D3">
            <w:pPr>
              <w:tabs>
                <w:tab w:val="num" w:pos="560"/>
                <w:tab w:val="left" w:pos="4111"/>
                <w:tab w:val="left" w:pos="4253"/>
              </w:tabs>
              <w:ind w:left="925"/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________________Петровский А.Б.</w:t>
            </w:r>
          </w:p>
          <w:p w14:paraId="146FE471" w14:textId="77777777" w:rsidR="00A2261C" w:rsidRDefault="00A2261C" w:rsidP="009706D3">
            <w:pPr>
              <w:tabs>
                <w:tab w:val="num" w:pos="560"/>
                <w:tab w:val="left" w:pos="4111"/>
                <w:tab w:val="left" w:pos="4253"/>
              </w:tabs>
              <w:ind w:left="925"/>
              <w:rPr>
                <w:sz w:val="28"/>
                <w:szCs w:val="28"/>
                <w:u w:val="single"/>
              </w:rPr>
            </w:pPr>
            <w:proofErr w:type="gramStart"/>
            <w:r w:rsidRPr="00D57FC7">
              <w:rPr>
                <w:sz w:val="28"/>
                <w:szCs w:val="28"/>
              </w:rPr>
              <w:t xml:space="preserve">«  </w:t>
            </w:r>
            <w:proofErr w:type="gramEnd"/>
            <w:r w:rsidRPr="00D57FC7">
              <w:rPr>
                <w:sz w:val="28"/>
                <w:szCs w:val="28"/>
              </w:rPr>
              <w:t xml:space="preserve">    »</w:t>
            </w:r>
            <w:r>
              <w:rPr>
                <w:sz w:val="28"/>
                <w:szCs w:val="28"/>
              </w:rPr>
              <w:t xml:space="preserve">  </w:t>
            </w:r>
            <w:r w:rsidRPr="00D57FC7">
              <w:rPr>
                <w:sz w:val="28"/>
                <w:szCs w:val="28"/>
              </w:rPr>
              <w:t xml:space="preserve"> ______________</w:t>
            </w:r>
            <w:r>
              <w:rPr>
                <w:sz w:val="28"/>
                <w:szCs w:val="28"/>
              </w:rPr>
              <w:t xml:space="preserve">    </w:t>
            </w:r>
            <w:r w:rsidRPr="00D57FC7">
              <w:rPr>
                <w:sz w:val="28"/>
                <w:szCs w:val="28"/>
              </w:rPr>
              <w:t>2024г.</w:t>
            </w:r>
          </w:p>
        </w:tc>
      </w:tr>
    </w:tbl>
    <w:p w14:paraId="5B0E5389" w14:textId="6D9F4A00" w:rsidR="0059289E" w:rsidRDefault="00AF0CBA" w:rsidP="0059289E">
      <w:pPr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  <w:r w:rsidR="0059289E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>на приобретение</w:t>
      </w:r>
    </w:p>
    <w:p w14:paraId="51AF46AF" w14:textId="12E6DC36" w:rsidR="00AF0CBA" w:rsidRPr="009C2A37" w:rsidRDefault="00AF0CBA" w:rsidP="0059289E">
      <w:pPr>
        <w:jc w:val="center"/>
        <w:outlineLvl w:val="0"/>
        <w:rPr>
          <w:sz w:val="28"/>
          <w:szCs w:val="28"/>
        </w:rPr>
      </w:pPr>
      <w:r w:rsidRPr="0059289E">
        <w:rPr>
          <w:b/>
          <w:bCs/>
          <w:sz w:val="28"/>
          <w:szCs w:val="28"/>
        </w:rPr>
        <w:t xml:space="preserve">электроводонагревателя </w:t>
      </w:r>
      <w:r w:rsidR="000D2B60" w:rsidRPr="0059289E">
        <w:rPr>
          <w:b/>
          <w:bCs/>
          <w:sz w:val="28"/>
          <w:szCs w:val="28"/>
          <w:lang w:val="en-US"/>
        </w:rPr>
        <w:t>HORIZONT</w:t>
      </w:r>
      <w:r w:rsidR="000D2B60" w:rsidRPr="0059289E">
        <w:rPr>
          <w:b/>
          <w:bCs/>
          <w:sz w:val="28"/>
          <w:szCs w:val="28"/>
        </w:rPr>
        <w:t xml:space="preserve"> 80</w:t>
      </w:r>
      <w:r w:rsidR="000D2B60" w:rsidRPr="0059289E">
        <w:rPr>
          <w:b/>
          <w:bCs/>
          <w:sz w:val="28"/>
          <w:szCs w:val="28"/>
          <w:lang w:val="en-US"/>
        </w:rPr>
        <w:t>EWS</w:t>
      </w:r>
      <w:r w:rsidR="000D2B60" w:rsidRPr="0059289E">
        <w:rPr>
          <w:b/>
          <w:bCs/>
          <w:sz w:val="28"/>
          <w:szCs w:val="28"/>
        </w:rPr>
        <w:t xml:space="preserve">-15 </w:t>
      </w:r>
      <w:r w:rsidRPr="0059289E">
        <w:rPr>
          <w:b/>
          <w:bCs/>
          <w:sz w:val="28"/>
          <w:szCs w:val="28"/>
        </w:rPr>
        <w:t>или аналог</w:t>
      </w:r>
      <w:r w:rsidR="0059289E">
        <w:rPr>
          <w:b/>
          <w:bCs/>
          <w:sz w:val="28"/>
          <w:szCs w:val="28"/>
        </w:rPr>
        <w:t>а</w:t>
      </w:r>
    </w:p>
    <w:p w14:paraId="03A37431" w14:textId="7C79F455" w:rsidR="00737DF8" w:rsidRPr="009C2A37" w:rsidRDefault="00AF0CBA" w:rsidP="0059289E">
      <w:pPr>
        <w:spacing w:after="240"/>
        <w:ind w:hanging="357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691226" w:rsidRPr="009C2A37">
        <w:rPr>
          <w:sz w:val="28"/>
          <w:szCs w:val="28"/>
        </w:rPr>
        <w:t>яслей-сада</w:t>
      </w:r>
      <w:r w:rsidR="00737DF8" w:rsidRPr="009C2A37">
        <w:rPr>
          <w:sz w:val="28"/>
          <w:szCs w:val="28"/>
        </w:rPr>
        <w:t xml:space="preserve"> № 28 УСР и </w:t>
      </w:r>
      <w:proofErr w:type="gramStart"/>
      <w:r w:rsidR="00737DF8" w:rsidRPr="009C2A37">
        <w:rPr>
          <w:sz w:val="28"/>
          <w:szCs w:val="28"/>
        </w:rPr>
        <w:t>ЖКХ</w:t>
      </w:r>
      <w:proofErr w:type="gramEnd"/>
      <w:r w:rsidR="0059289E">
        <w:rPr>
          <w:sz w:val="28"/>
          <w:szCs w:val="28"/>
        </w:rPr>
        <w:t xml:space="preserve"> и ОВО СБ </w:t>
      </w:r>
      <w:r w:rsidR="00737DF8" w:rsidRPr="009C2A37">
        <w:rPr>
          <w:sz w:val="28"/>
          <w:szCs w:val="28"/>
        </w:rPr>
        <w:t>ОАО «Беларуськалий»</w:t>
      </w:r>
    </w:p>
    <w:p w14:paraId="06FCA1BD" w14:textId="3D9AC0FC" w:rsidR="00AF0CBA" w:rsidRPr="009C2A37" w:rsidRDefault="00AF0CBA" w:rsidP="0059289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74EA5451" w:rsidR="00AF0CBA" w:rsidRPr="009C2A37" w:rsidRDefault="00AF0CBA" w:rsidP="0059289E">
      <w:pPr>
        <w:pStyle w:val="a4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77777777" w:rsidR="00AF0CBA" w:rsidRPr="009C2A37" w:rsidRDefault="00AF0CBA" w:rsidP="0059289E">
      <w:pPr>
        <w:numPr>
          <w:ilvl w:val="0"/>
          <w:numId w:val="2"/>
        </w:numPr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резервуар выполнен из нержавеющей стали;</w:t>
      </w:r>
    </w:p>
    <w:p w14:paraId="308AED02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трубчатый нагревательный элемент выполнен из латуни;</w:t>
      </w:r>
    </w:p>
    <w:p w14:paraId="5CB3281D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экономичен, эффективная теплоизоляция;</w:t>
      </w:r>
    </w:p>
    <w:p w14:paraId="6016B7D3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пожаробезопасен, исключена возможность нагрева без воды;</w:t>
      </w:r>
    </w:p>
    <w:p w14:paraId="62970AF1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9C2A37">
        <w:rPr>
          <w:sz w:val="28"/>
          <w:szCs w:val="28"/>
        </w:rPr>
        <w:t>электробезопасен</w:t>
      </w:r>
      <w:proofErr w:type="spellEnd"/>
      <w:r w:rsidRPr="009C2A37">
        <w:rPr>
          <w:sz w:val="28"/>
          <w:szCs w:val="28"/>
        </w:rPr>
        <w:t xml:space="preserve"> в работе, предусмотрена защита от перегрузок;</w:t>
      </w:r>
    </w:p>
    <w:p w14:paraId="578BB1F7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имеет защиту от перегрева, обратный, предохранительный и перепускной клапан;</w:t>
      </w:r>
    </w:p>
    <w:p w14:paraId="25373895" w14:textId="7D084E3B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 xml:space="preserve">время нагрева воды до </w:t>
      </w:r>
      <w:r w:rsidR="000D2B60" w:rsidRPr="000D2B60">
        <w:rPr>
          <w:sz w:val="28"/>
          <w:szCs w:val="28"/>
        </w:rPr>
        <w:t>4</w:t>
      </w:r>
      <w:r w:rsidRPr="009C2A37">
        <w:rPr>
          <w:sz w:val="28"/>
          <w:szCs w:val="28"/>
        </w:rPr>
        <w:t>5 0С, не более 2,</w:t>
      </w:r>
      <w:r w:rsidR="00737DF8" w:rsidRPr="009C2A37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часа для ЭВАД-</w:t>
      </w:r>
      <w:r w:rsidR="00737DF8" w:rsidRPr="009C2A37">
        <w:rPr>
          <w:sz w:val="28"/>
          <w:szCs w:val="28"/>
        </w:rPr>
        <w:t>8</w:t>
      </w:r>
      <w:r w:rsidRPr="009C2A37">
        <w:rPr>
          <w:sz w:val="28"/>
          <w:szCs w:val="28"/>
        </w:rPr>
        <w:t xml:space="preserve">0 </w:t>
      </w:r>
    </w:p>
    <w:p w14:paraId="52827C87" w14:textId="0B2EA528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возможность настройки температуры нагрева воды от 35 до 77</w:t>
      </w:r>
      <w:r w:rsidR="00737DF8" w:rsidRPr="009C2A37">
        <w:rPr>
          <w:sz w:val="28"/>
          <w:szCs w:val="28"/>
          <w:vertAlign w:val="superscript"/>
        </w:rPr>
        <w:t>0</w:t>
      </w:r>
      <w:r w:rsidRPr="009C2A37">
        <w:rPr>
          <w:sz w:val="28"/>
          <w:szCs w:val="28"/>
        </w:rPr>
        <w:t>С;</w:t>
      </w:r>
    </w:p>
    <w:p w14:paraId="72F01D0F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рассчитан на эксплуатацию без надзора;</w:t>
      </w:r>
    </w:p>
    <w:p w14:paraId="0097B660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094FB9EE" w:rsidR="00AF0CBA" w:rsidRPr="0059289E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b/>
          <w:bCs/>
          <w:sz w:val="28"/>
          <w:szCs w:val="28"/>
        </w:rPr>
      </w:pPr>
      <w:r w:rsidRPr="0059289E">
        <w:rPr>
          <w:b/>
          <w:bCs/>
          <w:sz w:val="28"/>
          <w:szCs w:val="28"/>
        </w:rPr>
        <w:t xml:space="preserve">объем, л: </w:t>
      </w:r>
      <w:r w:rsidR="00737DF8" w:rsidRPr="0059289E">
        <w:rPr>
          <w:b/>
          <w:bCs/>
          <w:sz w:val="28"/>
          <w:szCs w:val="28"/>
        </w:rPr>
        <w:t>8</w:t>
      </w:r>
      <w:r w:rsidRPr="0059289E">
        <w:rPr>
          <w:b/>
          <w:bCs/>
          <w:sz w:val="28"/>
          <w:szCs w:val="28"/>
        </w:rPr>
        <w:t>0</w:t>
      </w:r>
    </w:p>
    <w:p w14:paraId="6D15A2BD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мощность. кВт: 1,6</w:t>
      </w:r>
    </w:p>
    <w:p w14:paraId="7211266A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напряжение, В: 220</w:t>
      </w:r>
    </w:p>
    <w:p w14:paraId="16FBB728" w14:textId="77777777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давление не более, МПа: 0,6</w:t>
      </w:r>
    </w:p>
    <w:p w14:paraId="51AE3CBE" w14:textId="0AD3BF6B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масса, кг: </w:t>
      </w:r>
      <w:r w:rsidR="00737DF8" w:rsidRPr="009C2A37">
        <w:rPr>
          <w:sz w:val="28"/>
          <w:szCs w:val="28"/>
        </w:rPr>
        <w:t>26</w:t>
      </w:r>
    </w:p>
    <w:p w14:paraId="245D1C3E" w14:textId="742C7F49" w:rsidR="00AF0CBA" w:rsidRPr="009C2A37" w:rsidRDefault="00AF0CBA" w:rsidP="0059289E">
      <w:pPr>
        <w:numPr>
          <w:ilvl w:val="0"/>
          <w:numId w:val="2"/>
        </w:numPr>
        <w:spacing w:before="100" w:beforeAutospacing="1" w:after="100" w:afterAutospacing="1"/>
        <w:contextualSpacing/>
        <w:rPr>
          <w:sz w:val="28"/>
          <w:szCs w:val="28"/>
        </w:rPr>
      </w:pPr>
      <w:proofErr w:type="gramStart"/>
      <w:r w:rsidRPr="009C2A37">
        <w:rPr>
          <w:sz w:val="28"/>
          <w:szCs w:val="28"/>
        </w:rPr>
        <w:t>габаритные  размеры</w:t>
      </w:r>
      <w:proofErr w:type="gramEnd"/>
      <w:r w:rsidRPr="009C2A37">
        <w:rPr>
          <w:sz w:val="28"/>
          <w:szCs w:val="28"/>
        </w:rPr>
        <w:t>, мм: 3</w:t>
      </w:r>
      <w:r w:rsidR="00737DF8" w:rsidRPr="009C2A37">
        <w:rPr>
          <w:sz w:val="28"/>
          <w:szCs w:val="28"/>
        </w:rPr>
        <w:t>70</w:t>
      </w:r>
      <w:r w:rsidRPr="009C2A37">
        <w:rPr>
          <w:sz w:val="28"/>
          <w:szCs w:val="28"/>
        </w:rPr>
        <w:t>х3</w:t>
      </w:r>
      <w:r w:rsidR="00737DF8" w:rsidRPr="009C2A37">
        <w:rPr>
          <w:sz w:val="28"/>
          <w:szCs w:val="28"/>
        </w:rPr>
        <w:t>8</w:t>
      </w:r>
      <w:r w:rsidRPr="009C2A37">
        <w:rPr>
          <w:sz w:val="28"/>
          <w:szCs w:val="28"/>
        </w:rPr>
        <w:t>0х</w:t>
      </w:r>
      <w:r w:rsidR="00737DF8" w:rsidRPr="009C2A37">
        <w:rPr>
          <w:sz w:val="28"/>
          <w:szCs w:val="28"/>
        </w:rPr>
        <w:t>1230</w:t>
      </w:r>
    </w:p>
    <w:p w14:paraId="23113A7C" w14:textId="77777777" w:rsidR="00AF0CBA" w:rsidRPr="009C2A37" w:rsidRDefault="00AF0CBA" w:rsidP="0059289E">
      <w:pPr>
        <w:numPr>
          <w:ilvl w:val="0"/>
          <w:numId w:val="3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Срок службы: не менее 10 лет.</w:t>
      </w:r>
    </w:p>
    <w:p w14:paraId="66FD7738" w14:textId="77777777" w:rsidR="00AF0CBA" w:rsidRPr="009C2A37" w:rsidRDefault="00AF0CBA" w:rsidP="0059289E">
      <w:pPr>
        <w:pStyle w:val="a4"/>
        <w:numPr>
          <w:ilvl w:val="0"/>
          <w:numId w:val="3"/>
        </w:numPr>
        <w:ind w:left="709" w:hanging="357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59289E">
      <w:pPr>
        <w:pStyle w:val="a4"/>
        <w:numPr>
          <w:ilvl w:val="0"/>
          <w:numId w:val="1"/>
        </w:numPr>
        <w:ind w:left="709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9C2A37" w:rsidRDefault="00AF0CBA" w:rsidP="0059289E">
      <w:pPr>
        <w:pStyle w:val="a3"/>
        <w:numPr>
          <w:ilvl w:val="0"/>
          <w:numId w:val="1"/>
        </w:numPr>
        <w:ind w:left="709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паспорт;</w:t>
      </w:r>
    </w:p>
    <w:p w14:paraId="1B76ADE1" w14:textId="77777777" w:rsidR="00AF0CBA" w:rsidRPr="009C2A37" w:rsidRDefault="00AF0CBA" w:rsidP="0059289E">
      <w:pPr>
        <w:pStyle w:val="a3"/>
        <w:numPr>
          <w:ilvl w:val="0"/>
          <w:numId w:val="1"/>
        </w:numPr>
        <w:ind w:left="709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9C2A37" w:rsidRDefault="00AF0CBA" w:rsidP="0059289E">
      <w:pPr>
        <w:pStyle w:val="a3"/>
        <w:numPr>
          <w:ilvl w:val="0"/>
          <w:numId w:val="1"/>
        </w:numPr>
        <w:ind w:left="709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2E5EE922" w:rsidR="00AF0CBA" w:rsidRPr="009C2A37" w:rsidRDefault="00AF0CBA" w:rsidP="0059289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9289E">
        <w:rPr>
          <w:b/>
          <w:bCs/>
          <w:sz w:val="28"/>
          <w:szCs w:val="28"/>
        </w:rPr>
        <w:lastRenderedPageBreak/>
        <w:t>Гарантийные обязательства – не менее 24 месяцев от даты ввода товара в эксплуатацию</w:t>
      </w:r>
      <w:r w:rsidRPr="009C2A37">
        <w:rPr>
          <w:sz w:val="28"/>
          <w:szCs w:val="28"/>
        </w:rPr>
        <w:t>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011BA9F3" w14:textId="768813C5" w:rsidR="00AF0CBA" w:rsidRPr="0059289E" w:rsidRDefault="00AF0CBA" w:rsidP="0059289E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59289E">
        <w:rPr>
          <w:b/>
          <w:bCs/>
          <w:sz w:val="28"/>
          <w:szCs w:val="28"/>
        </w:rPr>
        <w:t xml:space="preserve">Количество: </w:t>
      </w:r>
      <w:r w:rsidR="0059289E" w:rsidRPr="0059289E">
        <w:rPr>
          <w:b/>
          <w:bCs/>
          <w:sz w:val="28"/>
          <w:szCs w:val="28"/>
        </w:rPr>
        <w:t>5</w:t>
      </w:r>
      <w:r w:rsidRPr="0059289E">
        <w:rPr>
          <w:b/>
          <w:bCs/>
          <w:sz w:val="28"/>
          <w:szCs w:val="28"/>
        </w:rPr>
        <w:t xml:space="preserve"> шт</w:t>
      </w:r>
      <w:r w:rsidR="0059289E" w:rsidRPr="0059289E">
        <w:rPr>
          <w:b/>
          <w:bCs/>
          <w:sz w:val="28"/>
          <w:szCs w:val="28"/>
        </w:rPr>
        <w:t>.</w:t>
      </w:r>
    </w:p>
    <w:p w14:paraId="6124F5F9" w14:textId="77777777" w:rsidR="00737DF8" w:rsidRPr="009C2A37" w:rsidRDefault="00737DF8" w:rsidP="0059289E">
      <w:pPr>
        <w:autoSpaceDE w:val="0"/>
        <w:autoSpaceDN w:val="0"/>
        <w:adjustRightInd w:val="0"/>
        <w:ind w:left="284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задании;</w:t>
      </w:r>
    </w:p>
    <w:p w14:paraId="61FD30FD" w14:textId="0A228DE7" w:rsidR="00737DF8" w:rsidRPr="009C2A37" w:rsidRDefault="00737DF8" w:rsidP="0059289E">
      <w:pPr>
        <w:autoSpaceDE w:val="0"/>
        <w:autoSpaceDN w:val="0"/>
        <w:adjustRightInd w:val="0"/>
        <w:ind w:left="280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если:</w:t>
      </w:r>
    </w:p>
    <w:p w14:paraId="494D4A74" w14:textId="77777777" w:rsidR="00737DF8" w:rsidRPr="009C2A37" w:rsidRDefault="00737DF8" w:rsidP="0059289E">
      <w:pPr>
        <w:autoSpaceDE w:val="0"/>
        <w:autoSpaceDN w:val="0"/>
        <w:adjustRightInd w:val="0"/>
        <w:ind w:left="280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оно не отвечает требованиям технического задания;</w:t>
      </w:r>
    </w:p>
    <w:p w14:paraId="352E173D" w14:textId="77777777" w:rsidR="00737DF8" w:rsidRPr="009C2A37" w:rsidRDefault="00737DF8" w:rsidP="0059289E">
      <w:pPr>
        <w:autoSpaceDE w:val="0"/>
        <w:autoSpaceDN w:val="0"/>
        <w:adjustRightInd w:val="0"/>
        <w:ind w:left="280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не содержит ответов на все вопросы, изложенные в техническом задании;</w:t>
      </w:r>
    </w:p>
    <w:p w14:paraId="443E437F" w14:textId="77777777" w:rsidR="00737DF8" w:rsidRPr="009C2A37" w:rsidRDefault="00737DF8" w:rsidP="0059289E">
      <w:pPr>
        <w:autoSpaceDE w:val="0"/>
        <w:autoSpaceDN w:val="0"/>
        <w:adjustRightInd w:val="0"/>
        <w:ind w:left="708" w:firstLine="1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- 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5928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78EE335" w14:textId="77777777" w:rsidR="00625432" w:rsidRPr="009C2A37" w:rsidRDefault="00625432" w:rsidP="005928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FADCEF8" w14:textId="4B5EAFE0" w:rsidR="00625432" w:rsidRPr="009C2A37" w:rsidRDefault="00625432" w:rsidP="0059289E">
      <w:pPr>
        <w:jc w:val="both"/>
        <w:rPr>
          <w:rFonts w:eastAsia="Calibri"/>
          <w:sz w:val="28"/>
          <w:szCs w:val="28"/>
          <w:lang w:eastAsia="en-US"/>
        </w:rPr>
      </w:pPr>
      <w:r w:rsidRPr="009C2A37">
        <w:rPr>
          <w:rFonts w:eastAsia="Calibri"/>
          <w:sz w:val="28"/>
          <w:szCs w:val="28"/>
          <w:lang w:eastAsia="en-US"/>
        </w:rPr>
        <w:t xml:space="preserve">Заведующий яслей-сада №28                                 </w:t>
      </w:r>
      <w:r w:rsidRPr="009C2A37">
        <w:rPr>
          <w:rFonts w:eastAsia="Calibri"/>
          <w:sz w:val="28"/>
          <w:szCs w:val="28"/>
          <w:lang w:eastAsia="en-US"/>
        </w:rPr>
        <w:tab/>
        <w:t xml:space="preserve">     </w:t>
      </w:r>
      <w:r w:rsidRPr="009C2A37">
        <w:rPr>
          <w:rFonts w:eastAsia="Calibri"/>
          <w:sz w:val="28"/>
          <w:szCs w:val="28"/>
          <w:lang w:eastAsia="en-US"/>
        </w:rPr>
        <w:tab/>
      </w:r>
      <w:proofErr w:type="spellStart"/>
      <w:r w:rsidRPr="009C2A37">
        <w:rPr>
          <w:rFonts w:eastAsia="Calibri"/>
          <w:sz w:val="28"/>
          <w:szCs w:val="28"/>
          <w:lang w:eastAsia="en-US"/>
        </w:rPr>
        <w:t>Т.Б.Чекрыжова</w:t>
      </w:r>
      <w:proofErr w:type="spellEnd"/>
    </w:p>
    <w:p w14:paraId="5634CB70" w14:textId="77777777" w:rsidR="00FB0860" w:rsidRPr="009C2A37" w:rsidRDefault="00FB0860" w:rsidP="0059289E">
      <w:pPr>
        <w:jc w:val="both"/>
        <w:rPr>
          <w:rFonts w:eastAsia="Calibri"/>
          <w:sz w:val="28"/>
          <w:szCs w:val="28"/>
          <w:lang w:eastAsia="en-US"/>
        </w:rPr>
      </w:pPr>
    </w:p>
    <w:p w14:paraId="6460903D" w14:textId="77777777" w:rsidR="00A2261C" w:rsidRDefault="00A2261C" w:rsidP="0059289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СОГЛАСОВАНО:</w:t>
      </w:r>
    </w:p>
    <w:p w14:paraId="678A7363" w14:textId="77777777" w:rsidR="00A2261C" w:rsidRDefault="00A2261C" w:rsidP="0059289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ЖКХ УСР и ЖКХ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Ю.А. </w:t>
      </w:r>
      <w:proofErr w:type="spellStart"/>
      <w:r>
        <w:rPr>
          <w:rFonts w:eastAsia="Calibri"/>
          <w:sz w:val="28"/>
          <w:szCs w:val="28"/>
          <w:lang w:eastAsia="en-US"/>
        </w:rPr>
        <w:t>Чакур</w:t>
      </w:r>
      <w:proofErr w:type="spellEnd"/>
    </w:p>
    <w:p w14:paraId="27CB57DC" w14:textId="77777777" w:rsidR="00737DF8" w:rsidRPr="009C2A37" w:rsidRDefault="00737DF8" w:rsidP="0059289E">
      <w:pPr>
        <w:jc w:val="both"/>
        <w:rPr>
          <w:rFonts w:eastAsia="Calibri"/>
          <w:sz w:val="28"/>
          <w:szCs w:val="28"/>
          <w:lang w:eastAsia="en-US"/>
        </w:rPr>
      </w:pPr>
    </w:p>
    <w:sectPr w:rsidR="00737DF8" w:rsidRPr="009C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36516D"/>
    <w:rsid w:val="00444B39"/>
    <w:rsid w:val="0059289E"/>
    <w:rsid w:val="005A4BBA"/>
    <w:rsid w:val="00625432"/>
    <w:rsid w:val="00691226"/>
    <w:rsid w:val="00694A26"/>
    <w:rsid w:val="00737DF8"/>
    <w:rsid w:val="009706D3"/>
    <w:rsid w:val="009C2A37"/>
    <w:rsid w:val="00A21080"/>
    <w:rsid w:val="00A2261C"/>
    <w:rsid w:val="00AF0CBA"/>
    <w:rsid w:val="00DB27BB"/>
    <w:rsid w:val="00E11D6E"/>
    <w:rsid w:val="00EA299B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4</cp:revision>
  <cp:lastPrinted>2024-01-11T09:17:00Z</cp:lastPrinted>
  <dcterms:created xsi:type="dcterms:W3CDTF">2024-03-19T10:44:00Z</dcterms:created>
  <dcterms:modified xsi:type="dcterms:W3CDTF">2024-11-06T08:44:00Z</dcterms:modified>
</cp:coreProperties>
</file>